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E9" w:rsidRDefault="00A55FE9" w:rsidP="00A5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FE9" w:rsidRDefault="00A55FE9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4182">
        <w:rPr>
          <w:rFonts w:ascii="Times New Roman" w:hAnsi="Times New Roman" w:cs="Times New Roman"/>
          <w:b/>
          <w:bCs/>
          <w:sz w:val="24"/>
          <w:szCs w:val="24"/>
        </w:rPr>
        <w:t>ДНЕВЕН РЕД :</w:t>
      </w:r>
    </w:p>
    <w:p w:rsidR="00A55FE9" w:rsidRDefault="00A55FE9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55FE9" w:rsidRDefault="00A55FE9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55FE9" w:rsidRPr="000A4074" w:rsidRDefault="00A55FE9" w:rsidP="00A55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 за кмет на община Бобов дол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>местна коалиция „Партия на зелените (Партия на зелените, БСП за България, Има такъв народ, Заедно за силна община)”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за общински съветници и кметове на 29 октомври 2023 г.</w:t>
      </w:r>
    </w:p>
    <w:p w:rsidR="00A55FE9" w:rsidRPr="00152B4C" w:rsidRDefault="00A55FE9" w:rsidP="00A55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общински съветници на </w:t>
      </w:r>
      <w:r>
        <w:rPr>
          <w:rFonts w:ascii="Times New Roman" w:hAnsi="Times New Roman" w:cs="Times New Roman"/>
          <w:bCs/>
          <w:sz w:val="24"/>
          <w:szCs w:val="24"/>
        </w:rPr>
        <w:t>местна коалиция „Партия на зелените (Партия на зелените, БСП за България, Има такъв народ, Заедно за силна община)”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за общински съветници и кметове на 29 октомври 2023 г.</w:t>
      </w:r>
    </w:p>
    <w:p w:rsidR="00A55FE9" w:rsidRDefault="00A55FE9" w:rsidP="00A55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кметове на кметства (с. Мламолово, с.Големо село, с.Бабино, с. Долистово, с.Голям Върбовник) в община Бобов дол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Партия на ЗЕЛЕНИТЕ 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55FE9" w:rsidRDefault="00A55FE9" w:rsidP="00A55F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кметове на кметства в община Бобов дол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Коалиция „БСП за България”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</w:p>
    <w:p w:rsidR="00A55FE9" w:rsidRDefault="00A55FE9" w:rsidP="00A55FE9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07A6A" w:rsidRDefault="00207A6A"/>
    <w:sectPr w:rsidR="00207A6A" w:rsidSect="0020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4168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E9"/>
    <w:rsid w:val="00207A6A"/>
    <w:rsid w:val="00A5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FE9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2023-09-21T14:58:00Z</dcterms:created>
  <dcterms:modified xsi:type="dcterms:W3CDTF">2023-09-21T14:58:00Z</dcterms:modified>
</cp:coreProperties>
</file>