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C70" w:rsidRPr="00620897" w:rsidRDefault="00016C70" w:rsidP="00016C70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16C70" w:rsidRDefault="00016C70" w:rsidP="00016C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897">
        <w:rPr>
          <w:rFonts w:ascii="Times New Roman" w:hAnsi="Times New Roman" w:cs="Times New Roman"/>
          <w:b/>
          <w:sz w:val="28"/>
          <w:szCs w:val="28"/>
        </w:rPr>
        <w:t xml:space="preserve">Д Н Е В Е Н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897">
        <w:rPr>
          <w:rFonts w:ascii="Times New Roman" w:hAnsi="Times New Roman" w:cs="Times New Roman"/>
          <w:b/>
          <w:sz w:val="28"/>
          <w:szCs w:val="28"/>
        </w:rPr>
        <w:t xml:space="preserve">Р Е Д: </w:t>
      </w:r>
    </w:p>
    <w:p w:rsidR="00016C70" w:rsidRPr="008C4BD3" w:rsidRDefault="00016C70" w:rsidP="00016C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123A">
        <w:rPr>
          <w:rFonts w:ascii="Times New Roman" w:hAnsi="Times New Roman" w:cs="Times New Roman"/>
          <w:sz w:val="24"/>
          <w:szCs w:val="24"/>
        </w:rPr>
        <w:t>1. Посочване на адрес на Общинска избирателна комисия – Бобов дол; Място за обявяване на решенията на Общинска избирателна комисия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23A">
        <w:rPr>
          <w:rFonts w:ascii="Times New Roman" w:hAnsi="Times New Roman" w:cs="Times New Roman"/>
          <w:sz w:val="24"/>
          <w:szCs w:val="24"/>
        </w:rPr>
        <w:t xml:space="preserve">Бобов дол; Работно време на Общинска избирателна комисия – </w:t>
      </w:r>
      <w:r>
        <w:rPr>
          <w:rFonts w:ascii="Times New Roman" w:hAnsi="Times New Roman" w:cs="Times New Roman"/>
          <w:sz w:val="24"/>
          <w:szCs w:val="24"/>
        </w:rPr>
        <w:t>Бобов дол</w:t>
      </w:r>
      <w:r w:rsidRPr="0049123A">
        <w:rPr>
          <w:rFonts w:ascii="Times New Roman" w:hAnsi="Times New Roman" w:cs="Times New Roman"/>
          <w:sz w:val="24"/>
          <w:szCs w:val="24"/>
        </w:rPr>
        <w:t>.</w:t>
      </w:r>
    </w:p>
    <w:p w:rsidR="00016C70" w:rsidRPr="0049123A" w:rsidRDefault="00016C70" w:rsidP="00016C70">
      <w:pPr>
        <w:jc w:val="right"/>
        <w:rPr>
          <w:rFonts w:ascii="Times New Roman" w:hAnsi="Times New Roman" w:cs="Times New Roman"/>
          <w:sz w:val="24"/>
          <w:szCs w:val="24"/>
        </w:rPr>
      </w:pPr>
      <w:r w:rsidRPr="0049123A">
        <w:rPr>
          <w:rFonts w:ascii="Times New Roman" w:hAnsi="Times New Roman" w:cs="Times New Roman"/>
          <w:sz w:val="24"/>
          <w:szCs w:val="24"/>
        </w:rPr>
        <w:t xml:space="preserve">             Докладва: Ивета Лазарова</w:t>
      </w:r>
    </w:p>
    <w:p w:rsidR="00016C70" w:rsidRPr="0049123A" w:rsidRDefault="00016C70" w:rsidP="00016C70">
      <w:pPr>
        <w:jc w:val="both"/>
        <w:rPr>
          <w:rFonts w:ascii="Times New Roman" w:hAnsi="Times New Roman" w:cs="Times New Roman"/>
          <w:sz w:val="24"/>
          <w:szCs w:val="24"/>
        </w:rPr>
      </w:pPr>
      <w:r w:rsidRPr="0049123A">
        <w:rPr>
          <w:rFonts w:ascii="Times New Roman" w:hAnsi="Times New Roman" w:cs="Times New Roman"/>
          <w:sz w:val="24"/>
          <w:szCs w:val="24"/>
        </w:rPr>
        <w:t>2. Обявяване на решенията на Общинска избирателна комисия – Бобов дол.</w:t>
      </w:r>
    </w:p>
    <w:p w:rsidR="00016C70" w:rsidRDefault="00016C70" w:rsidP="00016C70">
      <w:pPr>
        <w:jc w:val="right"/>
        <w:rPr>
          <w:rFonts w:ascii="Times New Roman" w:hAnsi="Times New Roman" w:cs="Times New Roman"/>
          <w:sz w:val="24"/>
          <w:szCs w:val="24"/>
        </w:rPr>
      </w:pPr>
      <w:r w:rsidRPr="0049123A">
        <w:rPr>
          <w:rFonts w:ascii="Times New Roman" w:hAnsi="Times New Roman" w:cs="Times New Roman"/>
          <w:sz w:val="24"/>
          <w:szCs w:val="24"/>
        </w:rPr>
        <w:t xml:space="preserve">              Докладва: Ивета Лазарова</w:t>
      </w:r>
    </w:p>
    <w:p w:rsidR="00016C70" w:rsidRPr="0049123A" w:rsidRDefault="00016C70" w:rsidP="00016C70">
      <w:pPr>
        <w:jc w:val="both"/>
        <w:rPr>
          <w:rFonts w:ascii="Times New Roman" w:hAnsi="Times New Roman" w:cs="Times New Roman"/>
          <w:sz w:val="24"/>
          <w:szCs w:val="24"/>
        </w:rPr>
      </w:pPr>
      <w:r w:rsidRPr="0049123A">
        <w:rPr>
          <w:rFonts w:ascii="Times New Roman" w:hAnsi="Times New Roman" w:cs="Times New Roman"/>
          <w:sz w:val="24"/>
          <w:szCs w:val="24"/>
        </w:rPr>
        <w:t xml:space="preserve">3. Реда за заместване в Общинска избирателна комисия – Бобов дол. </w:t>
      </w:r>
    </w:p>
    <w:p w:rsidR="00016C70" w:rsidRPr="0049123A" w:rsidRDefault="00016C70" w:rsidP="00016C70">
      <w:pPr>
        <w:jc w:val="right"/>
        <w:rPr>
          <w:rFonts w:ascii="Times New Roman" w:hAnsi="Times New Roman" w:cs="Times New Roman"/>
          <w:sz w:val="24"/>
          <w:szCs w:val="24"/>
        </w:rPr>
      </w:pPr>
      <w:r w:rsidRPr="0049123A">
        <w:rPr>
          <w:rFonts w:ascii="Times New Roman" w:hAnsi="Times New Roman" w:cs="Times New Roman"/>
          <w:sz w:val="24"/>
          <w:szCs w:val="24"/>
        </w:rPr>
        <w:t xml:space="preserve">                 Докладва: Ивета Лазарова</w:t>
      </w:r>
    </w:p>
    <w:p w:rsidR="00016C70" w:rsidRPr="0049123A" w:rsidRDefault="00016C70" w:rsidP="00016C70">
      <w:pPr>
        <w:jc w:val="both"/>
        <w:rPr>
          <w:rFonts w:ascii="Times New Roman" w:hAnsi="Times New Roman" w:cs="Times New Roman"/>
          <w:sz w:val="24"/>
          <w:szCs w:val="24"/>
        </w:rPr>
      </w:pPr>
      <w:r w:rsidRPr="0049123A">
        <w:rPr>
          <w:rFonts w:ascii="Times New Roman" w:hAnsi="Times New Roman" w:cs="Times New Roman"/>
          <w:sz w:val="24"/>
          <w:szCs w:val="24"/>
        </w:rPr>
        <w:t>4. Определяне на дни за заседания на ОИК – Бобов дол.</w:t>
      </w:r>
    </w:p>
    <w:p w:rsidR="00016C70" w:rsidRPr="0049123A" w:rsidRDefault="00016C70" w:rsidP="00016C70">
      <w:pPr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912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Докладва: Ивета Лазарова</w:t>
      </w:r>
    </w:p>
    <w:p w:rsidR="00016C70" w:rsidRPr="0049123A" w:rsidRDefault="00016C70" w:rsidP="00016C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5.</w:t>
      </w:r>
      <w:r w:rsidRPr="002443AF">
        <w:rPr>
          <w:rFonts w:ascii="Times New Roman" w:hAnsi="Times New Roman" w:cs="Times New Roman"/>
          <w:sz w:val="24"/>
          <w:szCs w:val="24"/>
        </w:rPr>
        <w:t xml:space="preserve"> </w:t>
      </w:r>
      <w:r w:rsidRPr="0049123A">
        <w:rPr>
          <w:rFonts w:ascii="Times New Roman" w:hAnsi="Times New Roman" w:cs="Times New Roman"/>
          <w:sz w:val="24"/>
          <w:szCs w:val="24"/>
        </w:rPr>
        <w:t>Формиране на единна номерация в избирателните секции</w:t>
      </w:r>
    </w:p>
    <w:p w:rsidR="00016C70" w:rsidRPr="002443AF" w:rsidRDefault="00016C70" w:rsidP="00016C70">
      <w:pPr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49123A">
        <w:rPr>
          <w:rFonts w:ascii="Times New Roman" w:hAnsi="Times New Roman" w:cs="Times New Roman"/>
          <w:sz w:val="24"/>
          <w:szCs w:val="24"/>
        </w:rPr>
        <w:t>Докладва: Ивета Лазарова</w:t>
      </w:r>
    </w:p>
    <w:p w:rsidR="00E90EC0" w:rsidRDefault="00E90EC0"/>
    <w:sectPr w:rsidR="00E90EC0" w:rsidSect="00E90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6C70"/>
    <w:rsid w:val="00016C70"/>
    <w:rsid w:val="00E90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C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2023-09-09T13:06:00Z</dcterms:created>
  <dcterms:modified xsi:type="dcterms:W3CDTF">2023-09-09T13:06:00Z</dcterms:modified>
</cp:coreProperties>
</file>